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38" w:rsidRDefault="00AE65ED" w:rsidP="007F44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О</w:t>
      </w:r>
      <w:r w:rsidR="00715CB6" w:rsidRPr="00715CB6">
        <w:rPr>
          <w:b/>
          <w:bCs/>
        </w:rPr>
        <w:t>пределённый</w:t>
      </w:r>
      <w:r w:rsidR="00715CB6">
        <w:rPr>
          <w:b/>
          <w:bCs/>
        </w:rPr>
        <w:t xml:space="preserve"> </w:t>
      </w:r>
      <w:r w:rsidR="00715CB6" w:rsidRPr="00715CB6">
        <w:rPr>
          <w:b/>
          <w:bCs/>
        </w:rPr>
        <w:t>интеграл</w:t>
      </w:r>
      <w:r w:rsidR="00416138">
        <w:rPr>
          <w:b/>
          <w:bCs/>
        </w:rPr>
        <w:t xml:space="preserve">. </w:t>
      </w:r>
    </w:p>
    <w:p w:rsidR="007F444A" w:rsidRDefault="00416138" w:rsidP="007F444A">
      <w:pPr>
        <w:spacing w:after="0" w:line="240" w:lineRule="auto"/>
        <w:jc w:val="center"/>
        <w:rPr>
          <w:b/>
          <w:bCs/>
        </w:rPr>
      </w:pPr>
      <w:r w:rsidRPr="00416138">
        <w:rPr>
          <w:b/>
          <w:bCs/>
        </w:rPr>
        <w:t>Вычисление площадей плоских фигур с помощью определённого интеграла</w:t>
      </w:r>
    </w:p>
    <w:p w:rsidR="00715CB6" w:rsidRPr="007F444A" w:rsidRDefault="00715CB6" w:rsidP="007F444A">
      <w:pPr>
        <w:spacing w:after="0" w:line="240" w:lineRule="auto"/>
        <w:jc w:val="center"/>
        <w:rPr>
          <w:sz w:val="12"/>
          <w:szCs w:val="12"/>
        </w:rPr>
      </w:pPr>
    </w:p>
    <w:p w:rsidR="00AE65ED" w:rsidRPr="00AE65ED" w:rsidRDefault="00AE65ED" w:rsidP="00AE65ED">
      <w:pPr>
        <w:spacing w:after="0" w:line="240" w:lineRule="auto"/>
      </w:pPr>
      <w:r>
        <w:t xml:space="preserve">Если </w:t>
      </w:r>
      <w:r w:rsidRPr="00AE65ED">
        <w:t xml:space="preserve">указаны числа </w:t>
      </w:r>
      <w:r w:rsidRPr="00AE65ED">
        <w:rPr>
          <w:i/>
          <w:iCs/>
          <w:lang w:val="en-US"/>
        </w:rPr>
        <w:t>a</w:t>
      </w:r>
      <w:r w:rsidRPr="00AE65ED">
        <w:t xml:space="preserve"> и </w:t>
      </w:r>
      <w:r w:rsidRPr="00AE65ED">
        <w:rPr>
          <w:i/>
          <w:iCs/>
          <w:lang w:val="en-US"/>
        </w:rPr>
        <w:t>b</w:t>
      </w:r>
      <w:r w:rsidRPr="00AE65ED">
        <w:t xml:space="preserve">, то имеем уже </w:t>
      </w:r>
      <w:r w:rsidRPr="00AE65ED">
        <w:rPr>
          <w:b/>
          <w:i/>
          <w:iCs/>
        </w:rPr>
        <w:t>определённый интеграл</w:t>
      </w:r>
      <w:r w:rsidRPr="00AE65ED">
        <w:rPr>
          <w:i/>
          <w:iCs/>
        </w:rPr>
        <w:t xml:space="preserve"> </w:t>
      </w:r>
      <w:r w:rsidRPr="00AE65ED">
        <w:t xml:space="preserve">от функции </w:t>
      </w:r>
      <w:r w:rsidRPr="00AE65ED">
        <w:rPr>
          <w:i/>
          <w:iCs/>
          <w:lang w:val="en-US"/>
        </w:rPr>
        <w:t>y</w:t>
      </w:r>
      <w:r w:rsidRPr="00AE65ED">
        <w:rPr>
          <w:i/>
          <w:iCs/>
        </w:rPr>
        <w:t>=</w:t>
      </w:r>
      <w:r w:rsidRPr="00AE65ED">
        <w:rPr>
          <w:i/>
          <w:iCs/>
          <w:lang w:val="en-US"/>
        </w:rPr>
        <w:t>f</w:t>
      </w:r>
      <w:r w:rsidRPr="00AE65ED">
        <w:rPr>
          <w:i/>
          <w:iCs/>
        </w:rPr>
        <w:t>(</w:t>
      </w:r>
      <w:r w:rsidRPr="00AE65ED">
        <w:rPr>
          <w:i/>
          <w:iCs/>
          <w:lang w:val="en-US"/>
        </w:rPr>
        <w:t>x</w:t>
      </w:r>
      <w:r w:rsidRPr="00AE65ED">
        <w:rPr>
          <w:i/>
          <w:iCs/>
        </w:rPr>
        <w:t>)</w:t>
      </w:r>
      <w:r w:rsidRPr="00AE65ED"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</m:oMath>
    </w:p>
    <w:p w:rsidR="00AE65ED" w:rsidRPr="00AE65ED" w:rsidRDefault="004C32ED" w:rsidP="00AE65ED">
      <w:pPr>
        <w:spacing w:after="0" w:line="240" w:lineRule="auto"/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b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dx</m:t>
              </m:r>
            </m:e>
          </m:nary>
        </m:oMath>
      </m:oMathPara>
    </w:p>
    <w:p w:rsidR="00AE65ED" w:rsidRPr="00AE65ED" w:rsidRDefault="00AE65ED" w:rsidP="00AE65ED">
      <w:pPr>
        <w:spacing w:after="0" w:line="240" w:lineRule="auto"/>
      </w:pPr>
      <w:r w:rsidRPr="00AE65ED">
        <w:t xml:space="preserve">(читают: </w:t>
      </w:r>
      <w:r w:rsidRPr="00AE65ED">
        <w:rPr>
          <w:i/>
          <w:iCs/>
        </w:rPr>
        <w:t xml:space="preserve">интеграл от </w:t>
      </w:r>
      <w:r w:rsidRPr="00AE65ED">
        <w:rPr>
          <w:i/>
          <w:iCs/>
          <w:lang w:val="en-US"/>
        </w:rPr>
        <w:t>a</w:t>
      </w:r>
      <w:r w:rsidRPr="00AE65ED">
        <w:rPr>
          <w:i/>
          <w:iCs/>
        </w:rPr>
        <w:t xml:space="preserve"> до </w:t>
      </w:r>
      <w:r w:rsidRPr="00AE65ED">
        <w:rPr>
          <w:i/>
          <w:iCs/>
          <w:lang w:val="en-US"/>
        </w:rPr>
        <w:t>b</w:t>
      </w:r>
      <w:r w:rsidRPr="00AE65ED">
        <w:rPr>
          <w:i/>
          <w:iCs/>
        </w:rPr>
        <w:t xml:space="preserve"> эф </w:t>
      </w:r>
      <w:proofErr w:type="gramStart"/>
      <w:r w:rsidRPr="00AE65ED">
        <w:rPr>
          <w:i/>
          <w:iCs/>
        </w:rPr>
        <w:t>от</w:t>
      </w:r>
      <w:proofErr w:type="gramEnd"/>
      <w:r w:rsidRPr="00AE65ED">
        <w:rPr>
          <w:i/>
          <w:iCs/>
        </w:rPr>
        <w:t xml:space="preserve"> икс дэ икс</w:t>
      </w:r>
      <w:r w:rsidRPr="00AE65ED">
        <w:t>).</w:t>
      </w:r>
      <w:r>
        <w:t xml:space="preserve"> </w:t>
      </w:r>
      <w:r w:rsidRPr="00AE65ED">
        <w:t xml:space="preserve">Числа </w:t>
      </w:r>
      <w:r w:rsidRPr="00AE65ED">
        <w:rPr>
          <w:i/>
          <w:iCs/>
          <w:lang w:val="en-US"/>
        </w:rPr>
        <w:t>a</w:t>
      </w:r>
      <w:r w:rsidRPr="00AE65ED">
        <w:t xml:space="preserve"> и </w:t>
      </w:r>
      <w:r w:rsidRPr="00AE65ED">
        <w:rPr>
          <w:i/>
          <w:iCs/>
          <w:lang w:val="en-US"/>
        </w:rPr>
        <w:t>b</w:t>
      </w:r>
      <w:r w:rsidRPr="00AE65ED">
        <w:t xml:space="preserve"> называют </w:t>
      </w:r>
      <w:r w:rsidRPr="00AE65ED">
        <w:rPr>
          <w:b/>
          <w:i/>
          <w:iCs/>
        </w:rPr>
        <w:t>пределами интегрирования</w:t>
      </w:r>
      <w:r w:rsidRPr="00AE65ED">
        <w:t xml:space="preserve"> (соответственно </w:t>
      </w:r>
      <w:r w:rsidRPr="00AE65ED">
        <w:rPr>
          <w:b/>
          <w:i/>
          <w:iCs/>
        </w:rPr>
        <w:t>нижним</w:t>
      </w:r>
      <w:r w:rsidRPr="00AE65ED">
        <w:t xml:space="preserve"> и </w:t>
      </w:r>
      <w:r w:rsidRPr="00AE65ED">
        <w:rPr>
          <w:b/>
          <w:i/>
          <w:iCs/>
        </w:rPr>
        <w:t>верхним</w:t>
      </w:r>
      <w:r w:rsidRPr="00AE65ED">
        <w:t>)</w:t>
      </w:r>
      <w:r>
        <w:t>.</w:t>
      </w:r>
    </w:p>
    <w:p w:rsidR="00AE65ED" w:rsidRPr="00416138" w:rsidRDefault="00AE65ED" w:rsidP="00715CB6">
      <w:pPr>
        <w:spacing w:after="0" w:line="240" w:lineRule="auto"/>
        <w:rPr>
          <w:sz w:val="12"/>
          <w:szCs w:val="12"/>
        </w:rPr>
      </w:pPr>
    </w:p>
    <w:p w:rsidR="00AE65ED" w:rsidRPr="00AE65ED" w:rsidRDefault="00AE65ED" w:rsidP="00AE65ED">
      <w:pPr>
        <w:spacing w:after="0" w:line="240" w:lineRule="auto"/>
        <w:jc w:val="center"/>
        <w:rPr>
          <w:b/>
        </w:rPr>
      </w:pPr>
      <w:r w:rsidRPr="00AE65ED">
        <w:rPr>
          <w:b/>
        </w:rPr>
        <w:t>Формула Ньютона - Лейбница</w:t>
      </w:r>
    </w:p>
    <w:p w:rsidR="00AE65ED" w:rsidRPr="00AE65ED" w:rsidRDefault="00AE65ED" w:rsidP="00715CB6">
      <w:pPr>
        <w:spacing w:after="0" w:line="240" w:lineRule="auto"/>
        <w:rPr>
          <w:sz w:val="12"/>
          <w:szCs w:val="12"/>
        </w:rPr>
      </w:pPr>
    </w:p>
    <w:p w:rsidR="00AE65ED" w:rsidRDefault="004C32ED" w:rsidP="00AE65ED">
      <w:pPr>
        <w:spacing w:after="0" w:line="240" w:lineRule="auto"/>
      </w:pPr>
      <w:r>
        <w:rPr>
          <w:noProof/>
          <w:lang w:eastAsia="ru-RU"/>
        </w:rPr>
        <w:pict w14:anchorId="587E3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s1026" type="#_x0000_t75" style="position:absolute;margin-left:190.45pt;margin-top:11.95pt;width:164pt;height:38pt;z-index:251658240;visibility:visible">
            <v:imagedata r:id="rId5" o:title=""/>
          </v:shape>
          <o:OLEObject Type="Embed" ProgID="Equation.3" ShapeID="Объект 1" DrawAspect="Content" ObjectID="_1610798941" r:id="rId6"/>
        </w:pict>
      </w:r>
      <w:r w:rsidR="00AE65ED" w:rsidRPr="00AE65ED">
        <w:rPr>
          <w:b/>
          <w:i/>
          <w:iCs/>
        </w:rPr>
        <w:t>Теорема</w:t>
      </w:r>
      <w:r w:rsidR="00AE65ED" w:rsidRPr="00AE65ED">
        <w:rPr>
          <w:i/>
          <w:iCs/>
        </w:rPr>
        <w:t xml:space="preserve">: </w:t>
      </w:r>
      <w:r w:rsidR="00AE65ED" w:rsidRPr="00AE65ED">
        <w:t xml:space="preserve">Если функция </w:t>
      </w:r>
      <w:r w:rsidR="00AE65ED" w:rsidRPr="00AE65ED">
        <w:rPr>
          <w:i/>
          <w:iCs/>
          <w:lang w:val="en-US"/>
        </w:rPr>
        <w:t>y</w:t>
      </w:r>
      <w:r w:rsidR="00AE65ED" w:rsidRPr="00AE65ED">
        <w:rPr>
          <w:i/>
          <w:iCs/>
        </w:rPr>
        <w:t>=</w:t>
      </w:r>
      <w:r w:rsidR="00AE65ED" w:rsidRPr="00AE65ED">
        <w:rPr>
          <w:i/>
          <w:iCs/>
          <w:lang w:val="en-US"/>
        </w:rPr>
        <w:t>f</w:t>
      </w:r>
      <w:r w:rsidR="00AE65ED" w:rsidRPr="00AE65ED">
        <w:rPr>
          <w:i/>
          <w:iCs/>
        </w:rPr>
        <w:t>(</w:t>
      </w:r>
      <w:r w:rsidR="00AE65ED" w:rsidRPr="00AE65ED">
        <w:rPr>
          <w:i/>
          <w:iCs/>
          <w:lang w:val="en-US"/>
        </w:rPr>
        <w:t>x</w:t>
      </w:r>
      <w:r w:rsidR="00AE65ED" w:rsidRPr="00AE65ED">
        <w:rPr>
          <w:i/>
          <w:iCs/>
        </w:rPr>
        <w:t>)</w:t>
      </w:r>
      <w:r w:rsidR="00AE65ED" w:rsidRPr="00AE65ED">
        <w:t xml:space="preserve">  непрерывна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</m:oMath>
      <w:r w:rsidR="00AE65ED" w:rsidRPr="00AE65ED">
        <w:t>, то справедлива формула</w:t>
      </w:r>
    </w:p>
    <w:p w:rsidR="00AE65ED" w:rsidRDefault="00AE65ED" w:rsidP="00AE65ED">
      <w:pPr>
        <w:spacing w:after="0" w:line="240" w:lineRule="auto"/>
      </w:pPr>
    </w:p>
    <w:p w:rsidR="00AE65ED" w:rsidRPr="00AE65ED" w:rsidRDefault="00AE65ED" w:rsidP="00AE65ED">
      <w:pPr>
        <w:spacing w:after="0" w:line="240" w:lineRule="auto"/>
      </w:pPr>
    </w:p>
    <w:p w:rsidR="00AE65ED" w:rsidRPr="00AE65ED" w:rsidRDefault="00AE65ED" w:rsidP="00AE65ED">
      <w:pPr>
        <w:spacing w:after="0" w:line="240" w:lineRule="auto"/>
      </w:pPr>
      <w:r w:rsidRPr="00AE65ED">
        <w:t xml:space="preserve">где </w:t>
      </w:r>
      <w:r w:rsidRPr="00AE65ED">
        <w:rPr>
          <w:i/>
          <w:iCs/>
          <w:lang w:val="en-US"/>
        </w:rPr>
        <w:t>F</w:t>
      </w:r>
      <w:r w:rsidRPr="00AE65ED">
        <w:rPr>
          <w:i/>
          <w:iCs/>
        </w:rPr>
        <w:t>(</w:t>
      </w:r>
      <w:r w:rsidRPr="00AE65ED">
        <w:rPr>
          <w:i/>
          <w:iCs/>
          <w:lang w:val="en-US"/>
        </w:rPr>
        <w:t>x</w:t>
      </w:r>
      <w:r w:rsidRPr="00AE65ED">
        <w:rPr>
          <w:i/>
          <w:iCs/>
        </w:rPr>
        <w:t>)</w:t>
      </w:r>
      <w:r w:rsidRPr="00AE65ED">
        <w:t xml:space="preserve"> – первообразная для </w:t>
      </w:r>
      <w:r w:rsidRPr="00AE65ED">
        <w:rPr>
          <w:i/>
          <w:iCs/>
          <w:lang w:val="en-US"/>
        </w:rPr>
        <w:t>f</w:t>
      </w:r>
      <w:r w:rsidRPr="00AE65ED">
        <w:rPr>
          <w:i/>
          <w:iCs/>
        </w:rPr>
        <w:t>(</w:t>
      </w:r>
      <w:r w:rsidRPr="00AE65ED">
        <w:rPr>
          <w:i/>
          <w:iCs/>
          <w:lang w:val="en-US"/>
        </w:rPr>
        <w:t>x</w:t>
      </w:r>
      <w:r w:rsidRPr="00AE65ED">
        <w:rPr>
          <w:i/>
          <w:iCs/>
        </w:rPr>
        <w:t>)</w:t>
      </w:r>
      <w:r w:rsidRPr="00AE65ED">
        <w:t>.</w:t>
      </w:r>
    </w:p>
    <w:p w:rsidR="00AE65ED" w:rsidRPr="00416138" w:rsidRDefault="00AE65ED" w:rsidP="00715CB6">
      <w:pPr>
        <w:spacing w:after="0" w:line="240" w:lineRule="auto"/>
        <w:rPr>
          <w:sz w:val="12"/>
          <w:szCs w:val="12"/>
        </w:rPr>
      </w:pPr>
    </w:p>
    <w:p w:rsidR="00AE65ED" w:rsidRPr="00AE65ED" w:rsidRDefault="00AE65ED" w:rsidP="00AE65ED">
      <w:pPr>
        <w:spacing w:after="0" w:line="240" w:lineRule="auto"/>
      </w:pPr>
      <w:r w:rsidRPr="00AE65ED">
        <w:t xml:space="preserve">Формулу обычно называют формулой Ньютона – Лейбница в честь английского физика Исаака Ньютона (1643-1727) и немецкого философа Готфрида Лейбница (1646-1716), </w:t>
      </w:r>
      <w:proofErr w:type="gramStart"/>
      <w:r w:rsidRPr="00AE65ED">
        <w:t>получивших</w:t>
      </w:r>
      <w:proofErr w:type="gramEnd"/>
      <w:r w:rsidRPr="00AE65ED">
        <w:t xml:space="preserve"> её независимо друг от друга и практически одновременно.  </w:t>
      </w:r>
    </w:p>
    <w:p w:rsidR="00AE65ED" w:rsidRPr="00416138" w:rsidRDefault="00AE65ED" w:rsidP="00715CB6">
      <w:pPr>
        <w:spacing w:after="0" w:line="240" w:lineRule="auto"/>
        <w:rPr>
          <w:sz w:val="12"/>
          <w:szCs w:val="12"/>
        </w:rPr>
      </w:pPr>
    </w:p>
    <w:p w:rsidR="00AE65ED" w:rsidRDefault="00AE65ED" w:rsidP="00AE65ED">
      <w:pPr>
        <w:spacing w:after="0" w:line="240" w:lineRule="auto"/>
        <w:jc w:val="center"/>
        <w:rPr>
          <w:b/>
        </w:rPr>
      </w:pPr>
      <w:r w:rsidRPr="00AE65ED">
        <w:rPr>
          <w:b/>
        </w:rPr>
        <w:t>Свойства определенного интеграла</w:t>
      </w:r>
    </w:p>
    <w:p w:rsidR="00AE65ED" w:rsidRPr="00AE65ED" w:rsidRDefault="00AE65ED" w:rsidP="00AE65ED">
      <w:pPr>
        <w:spacing w:after="0" w:line="240" w:lineRule="auto"/>
        <w:jc w:val="center"/>
        <w:rPr>
          <w:b/>
          <w:sz w:val="12"/>
          <w:szCs w:val="12"/>
        </w:rPr>
      </w:pPr>
    </w:p>
    <w:p w:rsidR="00AE65ED" w:rsidRPr="00AE65ED" w:rsidRDefault="00AE65ED" w:rsidP="00AE65ED">
      <w:pPr>
        <w:spacing w:after="0" w:line="240" w:lineRule="auto"/>
      </w:pPr>
      <w:r w:rsidRPr="00AE65ED">
        <w:rPr>
          <w:bCs/>
        </w:rPr>
        <w:t>1.</w:t>
      </w:r>
      <w:r w:rsidRPr="00AE65ED">
        <w:rPr>
          <w:i/>
          <w:iCs/>
        </w:rPr>
        <w:t xml:space="preserve"> Интеграл от суммы функций равен сумме интегралов этих функций:</w:t>
      </w:r>
    </w:p>
    <w:p w:rsidR="00AE65ED" w:rsidRPr="00AE65ED" w:rsidRDefault="004C32ED" w:rsidP="00AE65ED">
      <w:pPr>
        <w:spacing w:after="0" w:line="240" w:lineRule="auto"/>
        <w:rPr>
          <w:b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+g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e>
          </m:nary>
          <m:nary>
            <m:nary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b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m:rPr>
              <m:sty m:val="bi"/>
            </m:rPr>
            <w:rPr>
              <w:rFonts w:ascii="Cambria Math" w:hAnsi="Cambria Math"/>
              <w:lang w:val="en-US"/>
            </w:rPr>
            <m:t>+</m:t>
          </m:r>
          <m:nary>
            <m:nary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b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dx</m:t>
              </m:r>
            </m:e>
          </m:nary>
        </m:oMath>
      </m:oMathPara>
    </w:p>
    <w:p w:rsidR="00AE65ED" w:rsidRPr="00AE65ED" w:rsidRDefault="00AE65ED" w:rsidP="00AE65ED">
      <w:pPr>
        <w:spacing w:after="0" w:line="240" w:lineRule="auto"/>
      </w:pPr>
      <w:r w:rsidRPr="00AE65ED">
        <w:rPr>
          <w:bCs/>
        </w:rPr>
        <w:t>2.</w:t>
      </w:r>
      <w:r w:rsidRPr="00AE65ED">
        <w:rPr>
          <w:i/>
          <w:iCs/>
        </w:rPr>
        <w:t xml:space="preserve"> Постоянный множитель (коэффициент) можно выносить за знак интеграла:</w:t>
      </w:r>
    </w:p>
    <w:p w:rsidR="00AE65ED" w:rsidRPr="00AE65ED" w:rsidRDefault="004C32ED" w:rsidP="00AE65ED">
      <w:pPr>
        <w:spacing w:after="0" w:line="240" w:lineRule="auto"/>
        <w:rPr>
          <w:b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b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m:rPr>
              <m:sty m:val="bi"/>
            </m:rPr>
            <w:rPr>
              <w:rFonts w:ascii="Cambria Math" w:hAnsi="Cambria Math"/>
              <w:lang w:val="en-US"/>
            </w:rPr>
            <m:t>=k</m:t>
          </m:r>
          <m:nary>
            <m:nary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b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dx</m:t>
              </m:r>
            </m:e>
          </m:nary>
        </m:oMath>
      </m:oMathPara>
    </w:p>
    <w:p w:rsidR="00AE65ED" w:rsidRPr="00AE65ED" w:rsidRDefault="00AE65ED" w:rsidP="00AE65ED">
      <w:pPr>
        <w:spacing w:after="0" w:line="240" w:lineRule="auto"/>
      </w:pPr>
      <w:r w:rsidRPr="00AE65ED">
        <w:rPr>
          <w:bCs/>
        </w:rPr>
        <w:t>3.</w:t>
      </w:r>
      <w:r w:rsidRPr="00AE65ED">
        <w:rPr>
          <w:i/>
          <w:iCs/>
        </w:rPr>
        <w:t xml:space="preserve"> Аддитивное свойство интеграла: </w:t>
      </w:r>
      <w:proofErr w:type="gramStart"/>
      <w:r w:rsidRPr="00AE65ED">
        <w:rPr>
          <w:i/>
          <w:iCs/>
        </w:rPr>
        <w:t>Если</w:t>
      </w:r>
      <w:proofErr w:type="gramEnd"/>
      <w:r w:rsidRPr="00AE65ED">
        <w:rPr>
          <w:i/>
          <w:iCs/>
        </w:rPr>
        <w:t xml:space="preserve"> а&lt;</w:t>
      </w:r>
      <w:r w:rsidRPr="00AE65ED">
        <w:rPr>
          <w:i/>
          <w:iCs/>
          <w:lang w:val="en-US"/>
        </w:rPr>
        <w:t>c</w:t>
      </w:r>
      <w:r w:rsidRPr="00AE65ED">
        <w:rPr>
          <w:i/>
          <w:iCs/>
        </w:rPr>
        <w:t>&lt;</w:t>
      </w:r>
      <w:r w:rsidRPr="00AE65ED">
        <w:rPr>
          <w:i/>
          <w:iCs/>
          <w:lang w:val="en-US"/>
        </w:rPr>
        <w:t>b</w:t>
      </w:r>
      <w:r w:rsidRPr="00AE65ED">
        <w:rPr>
          <w:i/>
          <w:iCs/>
        </w:rPr>
        <w:t xml:space="preserve">, то </w:t>
      </w:r>
    </w:p>
    <w:p w:rsidR="00AE65ED" w:rsidRPr="00AE65ED" w:rsidRDefault="004C32ED" w:rsidP="00AE65ED">
      <w:pPr>
        <w:spacing w:after="0" w:line="240" w:lineRule="auto"/>
        <w:rPr>
          <w:b/>
        </w:rPr>
      </w:pPr>
      <m:oMathPara>
        <m:oMath>
          <m:nary>
            <m:nary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c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m:rPr>
              <m:sty m:val="bi"/>
            </m:rPr>
            <w:rPr>
              <w:rFonts w:ascii="Cambria Math" w:hAnsi="Cambria Math"/>
            </w:rPr>
            <m:t>+</m:t>
          </m:r>
          <m:nary>
            <m:nary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c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b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nary>
                <m:nary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lang w:val="en-U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nary>
            </m:e>
          </m:nary>
        </m:oMath>
      </m:oMathPara>
    </w:p>
    <w:p w:rsidR="00AE65ED" w:rsidRDefault="00AE65ED" w:rsidP="00AE65ED">
      <w:pPr>
        <w:spacing w:after="0" w:line="240" w:lineRule="auto"/>
      </w:pPr>
      <w:r>
        <w:rPr>
          <w:b/>
        </w:rPr>
        <w:t>Пример</w:t>
      </w:r>
      <w:r w:rsidRPr="00AE65ED">
        <w:rPr>
          <w:b/>
        </w:rPr>
        <w:t>.</w:t>
      </w:r>
      <w:r w:rsidRPr="00AE65ED">
        <w:t xml:space="preserve"> Вычислите:</w:t>
      </w:r>
    </w:p>
    <w:p w:rsidR="00AE65ED" w:rsidRDefault="004C32ED" w:rsidP="00AE65ED">
      <w:pPr>
        <w:spacing w:after="0" w:line="240" w:lineRule="auto"/>
      </w:pPr>
      <w:r>
        <w:rPr>
          <w:noProof/>
          <w:lang w:eastAsia="ru-RU"/>
        </w:rPr>
        <w:pict w14:anchorId="3451BA06">
          <v:shape id="Object 11" o:spid="_x0000_s1027" type="#_x0000_t75" style="position:absolute;margin-left:.5pt;margin-top:36.55pt;width:167pt;height:37pt;z-index:251659264;visibility:visible">
            <v:imagedata r:id="rId7" o:title=""/>
          </v:shape>
          <o:OLEObject Type="Embed" ProgID="Equation.3" ShapeID="Object 11" DrawAspect="Content" ObjectID="_1610798942" r:id="rId8"/>
        </w:pict>
      </w:r>
      <w:r w:rsidR="00AE65ED" w:rsidRPr="00AE65ED">
        <w:rPr>
          <w:noProof/>
          <w:lang w:eastAsia="ru-RU"/>
        </w:rPr>
        <w:drawing>
          <wp:inline distT="0" distB="0" distL="0" distR="0" wp14:anchorId="034634A7" wp14:editId="375E9993">
            <wp:extent cx="2867025" cy="581252"/>
            <wp:effectExtent l="0" t="0" r="0" b="9525"/>
            <wp:docPr id="9251" name="Picture 35" descr="C:\Documents and Settings\Admin\Мои документы\Kyocera_20190203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" name="Picture 35" descr="C:\Documents and Settings\Admin\Мои документы\Kyocera_20190203_001\Scan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" b="74996"/>
                    <a:stretch/>
                  </pic:blipFill>
                  <pic:spPr bwMode="auto">
                    <a:xfrm>
                      <a:off x="0" y="0"/>
                      <a:ext cx="2891361" cy="5861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E65ED" w:rsidRDefault="004C32ED" w:rsidP="00AE65ED">
      <w:pPr>
        <w:spacing w:after="0" w:line="240" w:lineRule="auto"/>
      </w:pPr>
      <w:r>
        <w:rPr>
          <w:noProof/>
          <w:lang w:eastAsia="ru-RU"/>
        </w:rPr>
        <w:pict w14:anchorId="4DB161FD">
          <v:shape id="Object 4" o:spid="_x0000_s1028" type="#_x0000_t75" style="position:absolute;margin-left:159.25pt;margin-top:.5pt;width:186.95pt;height:18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">
            <v:imagedata r:id="rId10" o:title=""/>
          </v:shape>
          <o:OLEObject Type="Embed" ProgID="Equation.3" ShapeID="Object 4" DrawAspect="Content" ObjectID="_1610798943" r:id="rId11"/>
        </w:pict>
      </w:r>
    </w:p>
    <w:p w:rsidR="00AE65ED" w:rsidRDefault="00AE65ED" w:rsidP="00AE65ED">
      <w:pPr>
        <w:spacing w:after="0" w:line="240" w:lineRule="auto"/>
      </w:pPr>
    </w:p>
    <w:p w:rsidR="00AE65ED" w:rsidRDefault="00AE65ED" w:rsidP="00AE65ED">
      <w:pPr>
        <w:spacing w:after="0" w:line="240" w:lineRule="auto"/>
      </w:pPr>
      <w:r w:rsidRPr="00AE65ED">
        <w:rPr>
          <w:noProof/>
          <w:lang w:eastAsia="ru-RU"/>
        </w:rPr>
        <w:drawing>
          <wp:inline distT="0" distB="0" distL="0" distR="0" wp14:anchorId="5C57AE3A" wp14:editId="2AC3CA21">
            <wp:extent cx="3790950" cy="2257307"/>
            <wp:effectExtent l="0" t="0" r="0" b="0"/>
            <wp:docPr id="6" name="Picture 35" descr="C:\Documents and Settings\Admin\Мои документы\Kyocera_20190203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5" descr="C:\Documents and Settings\Admin\Мои документы\Kyocera_20190203_001\Scan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" t="26554"/>
                    <a:stretch/>
                  </pic:blipFill>
                  <pic:spPr bwMode="auto">
                    <a:xfrm>
                      <a:off x="0" y="0"/>
                      <a:ext cx="3798751" cy="226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5ED" w:rsidRDefault="00AE65ED" w:rsidP="00AE65ED">
      <w:pPr>
        <w:spacing w:after="0" w:line="240" w:lineRule="auto"/>
      </w:pPr>
      <w:r w:rsidRPr="00AE65ED">
        <w:rPr>
          <w:noProof/>
          <w:lang w:eastAsia="ru-RU"/>
        </w:rPr>
        <w:drawing>
          <wp:inline distT="0" distB="0" distL="0" distR="0" wp14:anchorId="4CF85C99" wp14:editId="6F053D50">
            <wp:extent cx="3867150" cy="1541432"/>
            <wp:effectExtent l="0" t="0" r="0" b="1905"/>
            <wp:docPr id="9250" name="Picture 34" descr="C:\Documents and Settings\Admin\Мои документы\Kyocera_20190203_002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0" name="Picture 34" descr="C:\Documents and Settings\Admin\Мои документы\Kyocera_20190203_002\Scan_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832" cy="15452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2435F" w:rsidRDefault="0052435F" w:rsidP="00AE65ED">
      <w:pPr>
        <w:spacing w:after="0" w:line="240" w:lineRule="auto"/>
      </w:pPr>
    </w:p>
    <w:p w:rsidR="00416138" w:rsidRPr="00416138" w:rsidRDefault="00416138" w:rsidP="00AE65ED">
      <w:pPr>
        <w:spacing w:after="0" w:line="240" w:lineRule="auto"/>
        <w:rPr>
          <w:b/>
        </w:rPr>
      </w:pPr>
      <w:r w:rsidRPr="00416138">
        <w:rPr>
          <w:b/>
        </w:rPr>
        <w:lastRenderedPageBreak/>
        <w:t>Физический смысл определенного интеграла</w:t>
      </w:r>
    </w:p>
    <w:p w:rsidR="00416138" w:rsidRPr="00416138" w:rsidRDefault="008C6FFB" w:rsidP="00416138">
      <w:pPr>
        <w:spacing w:after="0" w:line="240" w:lineRule="auto"/>
      </w:pPr>
      <w:r w:rsidRPr="008C6FFB">
        <w:rPr>
          <w:b/>
          <w:noProof/>
          <w:lang w:eastAsia="ru-RU"/>
        </w:rPr>
        <w:pict w14:anchorId="2AA53C99">
          <v:shape id="_x0000_s1030" type="#_x0000_t75" style="position:absolute;margin-left:0;margin-top:10.95pt;width:78.85pt;height:45.4pt;z-index:251662336;visibility:visible">
            <v:imagedata r:id="rId14" o:title=""/>
          </v:shape>
          <o:OLEObject Type="Embed" ProgID="Equation.3" ShapeID="_x0000_s1030" DrawAspect="Content" ObjectID="_1610798944" r:id="rId15"/>
        </w:pict>
      </w:r>
      <w:r w:rsidRPr="008C6FFB">
        <w:rPr>
          <w:b/>
        </w:rPr>
        <w:t>1.</w:t>
      </w:r>
      <w:r>
        <w:t xml:space="preserve"> </w:t>
      </w:r>
      <w:r w:rsidR="00416138" w:rsidRPr="00416138">
        <w:t xml:space="preserve">Определение массы </w:t>
      </w:r>
      <w:r w:rsidR="00416138" w:rsidRPr="00416138">
        <w:rPr>
          <w:i/>
          <w:iCs/>
          <w:lang w:val="en-US"/>
        </w:rPr>
        <w:t>m</w:t>
      </w:r>
      <w:r w:rsidR="00416138" w:rsidRPr="00416138">
        <w:t xml:space="preserve"> неоднородного стержня длиной [</w:t>
      </w:r>
      <w:r w:rsidR="00416138" w:rsidRPr="00416138">
        <w:rPr>
          <w:i/>
          <w:iCs/>
          <w:lang w:val="en-US"/>
        </w:rPr>
        <w:t>a</w:t>
      </w:r>
      <w:r w:rsidR="00416138" w:rsidRPr="00416138">
        <w:rPr>
          <w:i/>
          <w:iCs/>
        </w:rPr>
        <w:t>;</w:t>
      </w:r>
      <w:r w:rsidR="00416138" w:rsidRPr="00416138">
        <w:rPr>
          <w:i/>
          <w:iCs/>
          <w:lang w:val="en-US"/>
        </w:rPr>
        <w:t>b</w:t>
      </w:r>
      <w:r w:rsidR="00416138" w:rsidRPr="00416138">
        <w:t xml:space="preserve">] с плотностью </w:t>
      </w:r>
      <w:r w:rsidR="00416138" w:rsidRPr="00416138">
        <w:rPr>
          <w:i/>
          <w:iCs/>
          <w:lang w:val="en-US"/>
        </w:rPr>
        <w:t>p</w:t>
      </w:r>
      <w:r w:rsidR="00416138" w:rsidRPr="00416138">
        <w:rPr>
          <w:i/>
          <w:iCs/>
        </w:rPr>
        <w:t>(</w:t>
      </w:r>
      <w:r w:rsidR="00416138" w:rsidRPr="00416138">
        <w:rPr>
          <w:i/>
          <w:iCs/>
          <w:lang w:val="en-US"/>
        </w:rPr>
        <w:t>x</w:t>
      </w:r>
      <w:r w:rsidR="00416138" w:rsidRPr="00416138">
        <w:rPr>
          <w:i/>
          <w:iCs/>
        </w:rPr>
        <w:t xml:space="preserve">) </w:t>
      </w:r>
      <w:r w:rsidR="00416138" w:rsidRPr="00416138">
        <w:t>можно записать так:</w:t>
      </w:r>
    </w:p>
    <w:p w:rsidR="00416138" w:rsidRDefault="00416138" w:rsidP="00AE65ED">
      <w:pPr>
        <w:spacing w:after="0" w:line="240" w:lineRule="auto"/>
      </w:pPr>
    </w:p>
    <w:p w:rsidR="00416138" w:rsidRDefault="00416138" w:rsidP="00AE65ED">
      <w:pPr>
        <w:spacing w:after="0" w:line="240" w:lineRule="auto"/>
      </w:pPr>
    </w:p>
    <w:p w:rsidR="00416138" w:rsidRDefault="00416138" w:rsidP="00AE65ED">
      <w:pPr>
        <w:spacing w:after="0" w:line="240" w:lineRule="auto"/>
      </w:pPr>
    </w:p>
    <w:p w:rsidR="008C6FFB" w:rsidRPr="008C6FFB" w:rsidRDefault="008C6FFB" w:rsidP="008C6FFB">
      <w:pPr>
        <w:spacing w:after="0" w:line="240" w:lineRule="auto"/>
      </w:pPr>
      <w:r w:rsidRPr="008C6FFB">
        <w:rPr>
          <w:b/>
        </w:rPr>
        <w:t>2.</w:t>
      </w:r>
      <w:r>
        <w:t xml:space="preserve"> </w:t>
      </w:r>
      <w:r w:rsidRPr="008C6FFB">
        <w:t xml:space="preserve">При прямолинейном движении перемещение </w:t>
      </w:r>
      <w:r w:rsidRPr="008C6FFB">
        <w:rPr>
          <w:i/>
          <w:iCs/>
          <w:lang w:val="en-US"/>
        </w:rPr>
        <w:t>S</w:t>
      </w:r>
      <w:r w:rsidRPr="008C6FFB">
        <w:t xml:space="preserve"> численно равно площади криволинейной трапеции под графиком зависимости скорости </w:t>
      </w:r>
      <w:r w:rsidRPr="008C6FFB">
        <w:rPr>
          <w:i/>
          <w:iCs/>
          <w:lang w:val="en-US"/>
        </w:rPr>
        <w:t>v</w:t>
      </w:r>
      <w:r w:rsidRPr="008C6FFB">
        <w:t xml:space="preserve"> от времени </w:t>
      </w:r>
      <w:r w:rsidRPr="008C6FFB">
        <w:rPr>
          <w:i/>
          <w:iCs/>
          <w:lang w:val="en-US"/>
        </w:rPr>
        <w:t>t</w:t>
      </w:r>
      <w:r w:rsidRPr="008C6FFB">
        <w:rPr>
          <w:i/>
          <w:iCs/>
        </w:rPr>
        <w:t>:</w:t>
      </w:r>
    </w:p>
    <w:p w:rsidR="008C6FFB" w:rsidRDefault="008C6FFB" w:rsidP="00AE65ED">
      <w:pPr>
        <w:spacing w:after="0" w:line="240" w:lineRule="auto"/>
      </w:pPr>
      <w:r>
        <w:rPr>
          <w:noProof/>
          <w:lang w:eastAsia="ru-RU"/>
        </w:rPr>
        <w:pict w14:anchorId="499F05E1">
          <v:shape id="Object 2" o:spid="_x0000_s1036" type="#_x0000_t75" style="position:absolute;margin-left:0;margin-top:.25pt;width:71.8pt;height:48.3pt;z-index:251668480;visibility:visible">
            <v:imagedata r:id="rId16" o:title=""/>
          </v:shape>
          <o:OLEObject Type="Embed" ProgID="Equation.3" ShapeID="Object 2" DrawAspect="Content" ObjectID="_1610798945" r:id="rId17"/>
        </w:pict>
      </w:r>
    </w:p>
    <w:p w:rsidR="008C6FFB" w:rsidRDefault="008C6FFB" w:rsidP="00AE65ED">
      <w:pPr>
        <w:spacing w:after="0" w:line="240" w:lineRule="auto"/>
      </w:pPr>
    </w:p>
    <w:p w:rsidR="008C6FFB" w:rsidRDefault="008C6FFB" w:rsidP="00AE65ED">
      <w:pPr>
        <w:spacing w:after="0" w:line="240" w:lineRule="auto"/>
      </w:pPr>
    </w:p>
    <w:p w:rsidR="008C6FFB" w:rsidRPr="004C32ED" w:rsidRDefault="008C6FFB" w:rsidP="00AE65ED">
      <w:pPr>
        <w:spacing w:after="0" w:line="240" w:lineRule="auto"/>
        <w:rPr>
          <w:bCs/>
          <w:sz w:val="20"/>
          <w:szCs w:val="20"/>
        </w:rPr>
      </w:pPr>
    </w:p>
    <w:p w:rsidR="004C32ED" w:rsidRDefault="004C32ED" w:rsidP="004C32ED">
      <w:pPr>
        <w:spacing w:after="0" w:line="240" w:lineRule="auto"/>
        <w:rPr>
          <w:b/>
        </w:rPr>
      </w:pPr>
      <w:r w:rsidRPr="00416138">
        <w:rPr>
          <w:b/>
        </w:rPr>
        <w:t>Геометрический смысл определенного интеграла</w:t>
      </w:r>
    </w:p>
    <w:p w:rsidR="004C32ED" w:rsidRPr="00416138" w:rsidRDefault="004C32ED" w:rsidP="004C32ED">
      <w:pPr>
        <w:spacing w:after="0" w:line="240" w:lineRule="auto"/>
      </w:pPr>
      <w:r w:rsidRPr="00416138">
        <w:t xml:space="preserve">Определенный интеграл равен площади криволинейной трапеции, образованной линиями: сверху ограниченной кривой </w:t>
      </w:r>
      <w:r w:rsidRPr="00416138">
        <w:rPr>
          <w:i/>
          <w:iCs/>
        </w:rPr>
        <w:t>у = f(x),</w:t>
      </w:r>
      <w:r>
        <w:t xml:space="preserve"> и прямыми </w:t>
      </w:r>
      <w:r>
        <w:rPr>
          <w:i/>
          <w:iCs/>
        </w:rPr>
        <w:t xml:space="preserve">у = 0; х = а; </w:t>
      </w:r>
      <w:r w:rsidRPr="00416138">
        <w:rPr>
          <w:i/>
          <w:iCs/>
        </w:rPr>
        <w:t>х = b</w:t>
      </w:r>
      <w:r w:rsidRPr="00416138">
        <w:t>.</w:t>
      </w:r>
    </w:p>
    <w:p w:rsidR="004C32ED" w:rsidRDefault="004C32ED" w:rsidP="004C32ED">
      <w:pPr>
        <w:spacing w:after="0" w:line="240" w:lineRule="auto"/>
      </w:pPr>
      <w:r>
        <w:rPr>
          <w:noProof/>
          <w:lang w:eastAsia="ru-RU"/>
        </w:rPr>
        <w:pict>
          <v:shape id="_x0000_s1037" type="#_x0000_t75" style="position:absolute;margin-left:177.8pt;margin-top:20.8pt;width:105.5pt;height:61.7pt;z-index:251670528;visibility:visible">
            <v:imagedata r:id="rId18" o:title=""/>
          </v:shape>
          <o:OLEObject Type="Embed" ProgID="Equation.3" ShapeID="_x0000_s1037" DrawAspect="Content" ObjectID="_1610798946" r:id="rId19"/>
        </w:pict>
      </w:r>
      <w:r w:rsidRPr="00416138">
        <w:rPr>
          <w:noProof/>
          <w:lang w:eastAsia="ru-RU"/>
        </w:rPr>
        <w:drawing>
          <wp:inline distT="0" distB="0" distL="0" distR="0" wp14:anchorId="5D18D84E" wp14:editId="1D2F1EBA">
            <wp:extent cx="1495425" cy="1142597"/>
            <wp:effectExtent l="0" t="0" r="0" b="635"/>
            <wp:docPr id="5" name="Рисунок 4" descr="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m1.jpg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3861"/>
                    <a:stretch/>
                  </pic:blipFill>
                  <pic:spPr>
                    <a:xfrm>
                      <a:off x="0" y="0"/>
                      <a:ext cx="1503024" cy="114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138" w:rsidRDefault="00416138" w:rsidP="00AE65ED">
      <w:pPr>
        <w:spacing w:after="0" w:line="240" w:lineRule="auto"/>
        <w:rPr>
          <w:b/>
          <w:bCs/>
        </w:rPr>
      </w:pPr>
      <w:r w:rsidRPr="00416138">
        <w:rPr>
          <w:b/>
          <w:bCs/>
        </w:rPr>
        <w:t>Вычисление площадей плоских фигур с помощью определённого интеграла</w:t>
      </w:r>
      <w:bookmarkStart w:id="0" w:name="_GoBack"/>
      <w:bookmarkEnd w:id="0"/>
    </w:p>
    <w:p w:rsidR="0052435F" w:rsidRPr="0052435F" w:rsidRDefault="0052435F" w:rsidP="0052435F">
      <w:pPr>
        <w:spacing w:after="0" w:line="240" w:lineRule="auto"/>
        <w:rPr>
          <w:bCs/>
        </w:rPr>
      </w:pPr>
      <w:r w:rsidRPr="0052435F">
        <w:rPr>
          <w:b/>
          <w:bCs/>
          <w:i/>
          <w:iCs/>
        </w:rPr>
        <w:t>Замечание 1</w:t>
      </w:r>
      <w:r w:rsidRPr="0052435F">
        <w:rPr>
          <w:bCs/>
          <w:i/>
          <w:iCs/>
        </w:rPr>
        <w:t>:</w:t>
      </w:r>
      <w:r>
        <w:rPr>
          <w:bCs/>
        </w:rPr>
        <w:t xml:space="preserve"> Если функция отрицательна</w:t>
      </w:r>
      <w:r w:rsidRPr="0052435F">
        <w:rPr>
          <w:bCs/>
        </w:rPr>
        <w:t xml:space="preserve"> на отрезке [</w:t>
      </w:r>
      <w:r w:rsidRPr="0052435F">
        <w:rPr>
          <w:bCs/>
          <w:i/>
          <w:iCs/>
          <w:lang w:val="en-US"/>
        </w:rPr>
        <w:t>a</w:t>
      </w:r>
      <w:r w:rsidRPr="0052435F">
        <w:rPr>
          <w:bCs/>
          <w:i/>
          <w:iCs/>
        </w:rPr>
        <w:t>;</w:t>
      </w:r>
      <w:r w:rsidRPr="0052435F">
        <w:rPr>
          <w:bCs/>
          <w:i/>
          <w:iCs/>
          <w:lang w:val="en-US"/>
        </w:rPr>
        <w:t>b</w:t>
      </w:r>
      <w:r w:rsidRPr="0052435F">
        <w:rPr>
          <w:bCs/>
        </w:rPr>
        <w:t>], то</w:t>
      </w:r>
      <w:r>
        <w:rPr>
          <w:bCs/>
        </w:rPr>
        <w:t xml:space="preserve"> площадь фигуры можно найти по формулам:</w:t>
      </w:r>
    </w:p>
    <w:p w:rsidR="00416138" w:rsidRDefault="004C32ED" w:rsidP="00AE65ED">
      <w:pPr>
        <w:spacing w:after="0" w:line="240" w:lineRule="auto"/>
      </w:pPr>
      <w:r>
        <w:rPr>
          <w:noProof/>
          <w:lang w:eastAsia="ru-RU"/>
        </w:rPr>
        <w:pict w14:anchorId="1A8178F8">
          <v:shape id="Объект 4" o:spid="_x0000_s1031" type="#_x0000_t75" style="position:absolute;margin-left:170.5pt;margin-top:17.75pt;width:107.55pt;height:55.25pt;z-index:251663360;visibility:visible">
            <v:imagedata r:id="rId21" o:title=""/>
          </v:shape>
          <o:OLEObject Type="Embed" ProgID="Equation.3" ShapeID="Объект 4" DrawAspect="Content" ObjectID="_1610798947" r:id="rId22"/>
        </w:pict>
      </w:r>
      <w:r>
        <w:rPr>
          <w:noProof/>
          <w:lang w:eastAsia="ru-RU"/>
        </w:rPr>
        <w:pict w14:anchorId="485DEB10">
          <v:shape id="Объект 2" o:spid="_x0000_s1032" type="#_x0000_t75" style="position:absolute;margin-left:314.25pt;margin-top:17.75pt;width:97.7pt;height:56.65pt;z-index:251664384;visibility:visible">
            <v:imagedata r:id="rId23" o:title=""/>
          </v:shape>
          <o:OLEObject Type="Embed" ProgID="Equation.3" ShapeID="Объект 2" DrawAspect="Content" ObjectID="_1610798948" r:id="rId24"/>
        </w:pict>
      </w:r>
      <w:r w:rsidR="0052435F" w:rsidRPr="0052435F">
        <w:rPr>
          <w:noProof/>
          <w:lang w:eastAsia="ru-RU"/>
        </w:rPr>
        <w:drawing>
          <wp:inline distT="0" distB="0" distL="0" distR="0" wp14:anchorId="1DFB5D70" wp14:editId="4F3C62D6">
            <wp:extent cx="1734640" cy="1181100"/>
            <wp:effectExtent l="0" t="0" r="0" b="0"/>
            <wp:docPr id="4" name="Рисунок 3" descr="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m2.jpg"/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79"/>
                    <a:stretch/>
                  </pic:blipFill>
                  <pic:spPr>
                    <a:xfrm>
                      <a:off x="0" y="0"/>
                      <a:ext cx="1759047" cy="119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CF" w:rsidRPr="00014ECF" w:rsidRDefault="00014ECF" w:rsidP="00014ECF">
      <w:pPr>
        <w:spacing w:after="0" w:line="240" w:lineRule="auto"/>
      </w:pPr>
      <w:r w:rsidRPr="00014ECF">
        <w:rPr>
          <w:b/>
          <w:i/>
          <w:iCs/>
        </w:rPr>
        <w:t>Замечание 2:</w:t>
      </w:r>
      <w:r w:rsidRPr="00014ECF">
        <w:t xml:space="preserve"> Если функция изменяет знак на отрезке [</w:t>
      </w:r>
      <w:r w:rsidRPr="00014ECF">
        <w:rPr>
          <w:i/>
          <w:iCs/>
          <w:lang w:val="en-US"/>
        </w:rPr>
        <w:t>a</w:t>
      </w:r>
      <w:r w:rsidRPr="00014ECF">
        <w:rPr>
          <w:i/>
          <w:iCs/>
        </w:rPr>
        <w:t>;</w:t>
      </w:r>
      <w:r w:rsidRPr="00014ECF">
        <w:rPr>
          <w:i/>
          <w:iCs/>
          <w:lang w:val="en-US"/>
        </w:rPr>
        <w:t>b</w:t>
      </w:r>
      <w:r w:rsidRPr="00014ECF">
        <w:t>], то площадь фигуры можно найти по формуле:</w:t>
      </w:r>
    </w:p>
    <w:p w:rsidR="00014ECF" w:rsidRDefault="004C32ED" w:rsidP="00AE65ED">
      <w:pPr>
        <w:spacing w:after="0" w:line="240" w:lineRule="auto"/>
      </w:pPr>
      <w:r>
        <w:rPr>
          <w:noProof/>
          <w:lang w:eastAsia="ru-RU"/>
        </w:rPr>
        <w:pict w14:anchorId="69F7F21C">
          <v:shape id="Объект 7" o:spid="_x0000_s1033" type="#_x0000_t75" style="position:absolute;margin-left:166pt;margin-top:21.05pt;width:138.5pt;height:57.8pt;z-index:251665408;visibility:visible">
            <v:imagedata r:id="rId26" o:title=""/>
          </v:shape>
          <o:OLEObject Type="Embed" ProgID="Equation.3" ShapeID="Объект 7" DrawAspect="Content" ObjectID="_1610798949" r:id="rId27"/>
        </w:pict>
      </w:r>
      <w:r w:rsidR="00014ECF" w:rsidRPr="00014ECF">
        <w:rPr>
          <w:noProof/>
          <w:lang w:eastAsia="ru-RU"/>
        </w:rPr>
        <w:drawing>
          <wp:inline distT="0" distB="0" distL="0" distR="0" wp14:anchorId="1848AA1C" wp14:editId="36B2C432">
            <wp:extent cx="1663319" cy="1238250"/>
            <wp:effectExtent l="0" t="0" r="0" b="0"/>
            <wp:docPr id="1" name="Рисунок 5" descr="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m3.jpg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59" cy="12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CF" w:rsidRDefault="00014ECF" w:rsidP="00014ECF">
      <w:pPr>
        <w:spacing w:after="0" w:line="240" w:lineRule="auto"/>
        <w:rPr>
          <w:iCs/>
        </w:rPr>
      </w:pPr>
      <w:r w:rsidRPr="00014ECF">
        <w:rPr>
          <w:b/>
          <w:i/>
          <w:iCs/>
        </w:rPr>
        <w:t xml:space="preserve">Замечание </w:t>
      </w:r>
      <w:r>
        <w:rPr>
          <w:b/>
          <w:i/>
          <w:iCs/>
        </w:rPr>
        <w:t>3</w:t>
      </w:r>
      <w:r w:rsidRPr="00014ECF">
        <w:rPr>
          <w:b/>
          <w:i/>
          <w:iCs/>
        </w:rPr>
        <w:t>:</w:t>
      </w:r>
      <w:r w:rsidRPr="00014ECF">
        <w:t xml:space="preserve"> </w:t>
      </w:r>
      <w:r>
        <w:t>П</w:t>
      </w:r>
      <w:r w:rsidRPr="00014ECF">
        <w:rPr>
          <w:iCs/>
        </w:rPr>
        <w:t xml:space="preserve">лощадь фигуры, ограниченной графиками непрерывных функций </w:t>
      </w:r>
      <w:r w:rsidRPr="00014ECF">
        <w:rPr>
          <w:i/>
          <w:iCs/>
          <w:lang w:val="en-US"/>
        </w:rPr>
        <w:t>y</w:t>
      </w:r>
      <w:r w:rsidRPr="00014ECF">
        <w:rPr>
          <w:i/>
          <w:iCs/>
        </w:rPr>
        <w:t>=</w:t>
      </w:r>
      <w:r w:rsidRPr="00014ECF">
        <w:rPr>
          <w:i/>
          <w:iCs/>
          <w:lang w:val="en-US"/>
        </w:rPr>
        <w:t>f</w:t>
      </w:r>
      <w:r w:rsidRPr="00014ECF">
        <w:rPr>
          <w:i/>
          <w:iCs/>
        </w:rPr>
        <w:t>(</w:t>
      </w:r>
      <w:r w:rsidRPr="00014ECF">
        <w:rPr>
          <w:i/>
          <w:iCs/>
          <w:lang w:val="en-US"/>
        </w:rPr>
        <w:t>x</w:t>
      </w:r>
      <w:r w:rsidRPr="00014ECF">
        <w:rPr>
          <w:i/>
          <w:iCs/>
        </w:rPr>
        <w:t>)</w:t>
      </w:r>
      <w:r w:rsidRPr="00014ECF">
        <w:rPr>
          <w:iCs/>
        </w:rPr>
        <w:t xml:space="preserve"> и </w:t>
      </w:r>
      <w:r w:rsidRPr="00014ECF">
        <w:rPr>
          <w:i/>
          <w:iCs/>
          <w:lang w:val="en-US"/>
        </w:rPr>
        <w:t>y</w:t>
      </w:r>
      <w:r w:rsidRPr="00014ECF">
        <w:rPr>
          <w:i/>
          <w:iCs/>
        </w:rPr>
        <w:t>=</w:t>
      </w:r>
      <w:r w:rsidRPr="00014ECF">
        <w:rPr>
          <w:i/>
          <w:iCs/>
          <w:lang w:val="en-US"/>
        </w:rPr>
        <w:t>g</w:t>
      </w:r>
      <w:r w:rsidRPr="00014ECF">
        <w:rPr>
          <w:i/>
          <w:iCs/>
        </w:rPr>
        <w:t>(</w:t>
      </w:r>
      <w:r w:rsidRPr="00014ECF">
        <w:rPr>
          <w:i/>
          <w:iCs/>
          <w:lang w:val="en-US"/>
        </w:rPr>
        <w:t>x</w:t>
      </w:r>
      <w:r w:rsidRPr="00014ECF">
        <w:rPr>
          <w:i/>
          <w:iCs/>
        </w:rPr>
        <w:t>)</w:t>
      </w:r>
      <w:r w:rsidRPr="00014ECF">
        <w:rPr>
          <w:iCs/>
        </w:rPr>
        <w:t xml:space="preserve"> таких, что для любого </w:t>
      </w:r>
      <w:r w:rsidRPr="00014ECF">
        <w:rPr>
          <w:iCs/>
          <w:lang w:val="en-US"/>
        </w:rPr>
        <w:t>x</w:t>
      </w:r>
      <w:r w:rsidRPr="00014ECF">
        <w:rPr>
          <w:iCs/>
        </w:rPr>
        <w:t xml:space="preserve"> из </w:t>
      </w:r>
      <w:r w:rsidRPr="00014ECF">
        <w:rPr>
          <w:i/>
          <w:iCs/>
        </w:rPr>
        <w:t>[</w:t>
      </w:r>
      <w:r w:rsidRPr="00014ECF">
        <w:rPr>
          <w:i/>
          <w:iCs/>
          <w:lang w:val="en-US"/>
        </w:rPr>
        <w:t>a</w:t>
      </w:r>
      <w:r w:rsidRPr="00014ECF">
        <w:rPr>
          <w:i/>
          <w:iCs/>
        </w:rPr>
        <w:t>;</w:t>
      </w:r>
      <w:r w:rsidRPr="00014ECF">
        <w:rPr>
          <w:i/>
          <w:iCs/>
          <w:lang w:val="en-US"/>
        </w:rPr>
        <w:t>b</w:t>
      </w:r>
      <w:r w:rsidRPr="00014ECF">
        <w:rPr>
          <w:i/>
          <w:iCs/>
        </w:rPr>
        <w:t>]</w:t>
      </w:r>
      <w:r w:rsidRPr="00014ECF">
        <w:rPr>
          <w:iCs/>
        </w:rPr>
        <w:t xml:space="preserve">, где </w:t>
      </w:r>
      <w:r w:rsidRPr="00014ECF">
        <w:rPr>
          <w:i/>
          <w:iCs/>
          <w:lang w:val="en-US"/>
        </w:rPr>
        <w:t>a</w:t>
      </w:r>
      <w:r w:rsidRPr="00014ECF">
        <w:rPr>
          <w:iCs/>
        </w:rPr>
        <w:t xml:space="preserve"> и </w:t>
      </w:r>
      <w:r w:rsidRPr="00014ECF">
        <w:rPr>
          <w:i/>
          <w:iCs/>
          <w:lang w:val="en-US"/>
        </w:rPr>
        <w:t>b</w:t>
      </w:r>
      <w:r w:rsidRPr="00014ECF">
        <w:rPr>
          <w:iCs/>
        </w:rPr>
        <w:t xml:space="preserve"> – абсциссы точек пересечения графиков функций:</w:t>
      </w:r>
    </w:p>
    <w:p w:rsidR="00014ECF" w:rsidRDefault="004C32ED" w:rsidP="00014ECF">
      <w:pPr>
        <w:spacing w:after="0" w:line="240" w:lineRule="auto"/>
      </w:pPr>
      <w:r>
        <w:rPr>
          <w:noProof/>
          <w:lang w:eastAsia="ru-RU"/>
        </w:rPr>
        <w:pict w14:anchorId="4A812C10">
          <v:shape id="Объект 3" o:spid="_x0000_s1034" type="#_x0000_t75" style="position:absolute;margin-left:163pt;margin-top:22.35pt;width:161pt;height:57.7pt;z-index:251666432;visibility:visible">
            <v:imagedata r:id="rId29" o:title=""/>
          </v:shape>
          <o:OLEObject Type="Embed" ProgID="Equation.3" ShapeID="Объект 3" DrawAspect="Content" ObjectID="_1610798950" r:id="rId30"/>
        </w:pict>
      </w:r>
      <w:r w:rsidR="00014ECF" w:rsidRPr="00014ECF">
        <w:rPr>
          <w:noProof/>
          <w:lang w:eastAsia="ru-RU"/>
        </w:rPr>
        <w:drawing>
          <wp:inline distT="0" distB="0" distL="0" distR="0" wp14:anchorId="4825F670" wp14:editId="736C07B8">
            <wp:extent cx="1581150" cy="1373051"/>
            <wp:effectExtent l="0" t="0" r="0" b="0"/>
            <wp:docPr id="2" name="Picture 4" descr="D:\Documents and Settings\Dmitry.Savichev\My Documents\My Pictures\Мои сканированные изображения\2013-03 (мар)\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:\Documents and Settings\Dmitry.Savichev\My Documents\My Pictures\Мои сканированные изображения\2013-03 (мар)\m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clrChange>
                        <a:clrFrom>
                          <a:srgbClr val="FBFFFF"/>
                        </a:clrFrom>
                        <a:clrTo>
                          <a:srgbClr val="FBFFFF">
                            <a:alpha val="0"/>
                          </a:srgbClr>
                        </a:clrTo>
                      </a:clrChange>
                    </a:blip>
                    <a:srcRect l="6280"/>
                    <a:stretch/>
                  </pic:blipFill>
                  <pic:spPr bwMode="auto">
                    <a:xfrm>
                      <a:off x="0" y="0"/>
                      <a:ext cx="1590748" cy="1381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ECF" w:rsidRDefault="00014ECF" w:rsidP="00014ECF">
      <w:pPr>
        <w:spacing w:after="0" w:line="240" w:lineRule="auto"/>
        <w:rPr>
          <w:b/>
        </w:rPr>
      </w:pPr>
      <w:r w:rsidRPr="00014ECF">
        <w:rPr>
          <w:b/>
        </w:rPr>
        <w:t>Вычисление объёмов тел с помощью определенного интеграла</w:t>
      </w:r>
    </w:p>
    <w:p w:rsidR="00014ECF" w:rsidRPr="00014ECF" w:rsidRDefault="00014ECF" w:rsidP="00014ECF">
      <w:pPr>
        <w:spacing w:after="0" w:line="240" w:lineRule="auto"/>
      </w:pPr>
      <w:r w:rsidRPr="00014ECF">
        <w:t xml:space="preserve">Объём тела, полученного в результате вращения вокруг оси </w:t>
      </w:r>
      <w:r w:rsidRPr="00014ECF">
        <w:rPr>
          <w:i/>
          <w:iCs/>
          <w:lang w:val="en-US"/>
        </w:rPr>
        <w:t>x</w:t>
      </w:r>
      <w:r w:rsidRPr="00014ECF">
        <w:t xml:space="preserve"> криволинейной трапеции, ограниченной графиком непрерывной и неотрицательной функции </w:t>
      </w:r>
      <w:r w:rsidRPr="00014ECF">
        <w:rPr>
          <w:i/>
          <w:iCs/>
          <w:lang w:val="en-US"/>
        </w:rPr>
        <w:t>y</w:t>
      </w:r>
      <w:r w:rsidRPr="00014ECF">
        <w:rPr>
          <w:i/>
          <w:iCs/>
        </w:rPr>
        <w:t>=</w:t>
      </w:r>
      <w:r w:rsidRPr="00014ECF">
        <w:rPr>
          <w:i/>
          <w:iCs/>
          <w:lang w:val="en-US"/>
        </w:rPr>
        <w:t>f</w:t>
      </w:r>
      <w:r w:rsidRPr="00014ECF">
        <w:rPr>
          <w:i/>
          <w:iCs/>
        </w:rPr>
        <w:t>(</w:t>
      </w:r>
      <w:r w:rsidRPr="00014ECF">
        <w:rPr>
          <w:i/>
          <w:iCs/>
          <w:lang w:val="en-US"/>
        </w:rPr>
        <w:t>x</w:t>
      </w:r>
      <w:r w:rsidRPr="00014ECF">
        <w:rPr>
          <w:i/>
          <w:iCs/>
        </w:rPr>
        <w:t>)</w:t>
      </w:r>
      <w:r w:rsidRPr="00014ECF">
        <w:t xml:space="preserve"> на отрезке [</w:t>
      </w:r>
      <w:r w:rsidRPr="00014ECF">
        <w:rPr>
          <w:i/>
          <w:iCs/>
          <w:lang w:val="en-US"/>
        </w:rPr>
        <w:t>a</w:t>
      </w:r>
      <w:r w:rsidRPr="00014ECF">
        <w:rPr>
          <w:i/>
          <w:iCs/>
        </w:rPr>
        <w:t>;</w:t>
      </w:r>
      <w:r w:rsidRPr="00014ECF">
        <w:rPr>
          <w:i/>
          <w:iCs/>
          <w:lang w:val="en-US"/>
        </w:rPr>
        <w:t>b</w:t>
      </w:r>
      <w:r w:rsidRPr="00014ECF">
        <w:t>]:</w:t>
      </w:r>
    </w:p>
    <w:p w:rsidR="00014ECF" w:rsidRPr="00416138" w:rsidRDefault="004C32ED" w:rsidP="00014ECF">
      <w:pPr>
        <w:spacing w:after="0" w:line="240" w:lineRule="auto"/>
      </w:pPr>
      <w:r>
        <w:rPr>
          <w:noProof/>
          <w:lang w:eastAsia="ru-RU"/>
        </w:rPr>
        <w:pict w14:anchorId="1BED343C">
          <v:shape id="Объект 5" o:spid="_x0000_s1035" type="#_x0000_t75" style="position:absolute;margin-left:163pt;margin-top:25.35pt;width:127.8pt;height:61.5pt;z-index:251667456;visibility:visible">
            <v:imagedata r:id="rId32" o:title=""/>
          </v:shape>
          <o:OLEObject Type="Embed" ProgID="Equation.3" ShapeID="Объект 5" DrawAspect="Content" ObjectID="_1610798951" r:id="rId33"/>
        </w:pict>
      </w:r>
      <w:r w:rsidR="00014ECF" w:rsidRPr="00014ECF">
        <w:rPr>
          <w:noProof/>
          <w:lang w:eastAsia="ru-RU"/>
        </w:rPr>
        <w:drawing>
          <wp:inline distT="0" distB="0" distL="0" distR="0" wp14:anchorId="33AC04A2" wp14:editId="693A88C6">
            <wp:extent cx="1581150" cy="1251558"/>
            <wp:effectExtent l="0" t="0" r="0" b="6350"/>
            <wp:docPr id="3" name="Picture 4" descr="D:\Documents and Settings\Dmitry.Savichev\Desktop\презентация\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:\Documents and Settings\Dmitry.Savichev\Desktop\презентация\m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4052"/>
                    <a:stretch/>
                  </pic:blipFill>
                  <pic:spPr bwMode="auto">
                    <a:xfrm>
                      <a:off x="0" y="0"/>
                      <a:ext cx="1590126" cy="125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4ECF" w:rsidRPr="00416138" w:rsidSect="00AE65ED">
      <w:pgSz w:w="11906" w:h="16838"/>
      <w:pgMar w:top="643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4C"/>
    <w:rsid w:val="00014ECF"/>
    <w:rsid w:val="001E057D"/>
    <w:rsid w:val="00247B8F"/>
    <w:rsid w:val="003557C5"/>
    <w:rsid w:val="0036469E"/>
    <w:rsid w:val="00371062"/>
    <w:rsid w:val="00416138"/>
    <w:rsid w:val="00423074"/>
    <w:rsid w:val="004C32ED"/>
    <w:rsid w:val="0052435F"/>
    <w:rsid w:val="00694940"/>
    <w:rsid w:val="006F6DFF"/>
    <w:rsid w:val="00715CB6"/>
    <w:rsid w:val="007F444A"/>
    <w:rsid w:val="008C6FFB"/>
    <w:rsid w:val="009D0504"/>
    <w:rsid w:val="00AE65ED"/>
    <w:rsid w:val="00B20B34"/>
    <w:rsid w:val="00B25A1D"/>
    <w:rsid w:val="00BA3A4C"/>
    <w:rsid w:val="00CC3D6C"/>
    <w:rsid w:val="00F4492D"/>
    <w:rsid w:val="00F717FC"/>
    <w:rsid w:val="00F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jpeg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19.jpeg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17" Type="http://schemas.openxmlformats.org/officeDocument/2006/relationships/oleObject" Target="embeddings/oleObject5.bin"/><Relationship Id="rId25" Type="http://schemas.openxmlformats.org/officeDocument/2006/relationships/image" Target="media/image13.jpeg"/><Relationship Id="rId33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jpeg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image" Target="media/image15.jpeg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19</cp:revision>
  <dcterms:created xsi:type="dcterms:W3CDTF">2019-02-02T05:38:00Z</dcterms:created>
  <dcterms:modified xsi:type="dcterms:W3CDTF">2019-02-04T10:22:00Z</dcterms:modified>
</cp:coreProperties>
</file>